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BD7D5" w14:textId="3C88E303" w:rsidR="00DA22E9" w:rsidRPr="00DA22E9" w:rsidRDefault="00DA22E9" w:rsidP="00DA22E9">
      <w:pPr>
        <w:rPr>
          <w:rFonts w:cstheme="minorHAnsi"/>
          <w:sz w:val="24"/>
          <w:szCs w:val="24"/>
        </w:rPr>
      </w:pPr>
      <w:bookmarkStart w:id="0" w:name="_GoBack"/>
      <w:bookmarkEnd w:id="0"/>
      <w:r w:rsidRPr="00DA22E9">
        <w:rPr>
          <w:rFonts w:cstheme="minorHAnsi"/>
          <w:sz w:val="24"/>
          <w:szCs w:val="24"/>
        </w:rPr>
        <w:t>1. Dostrzeganie konieczności pomagania innym</w:t>
      </w:r>
    </w:p>
    <w:p w14:paraId="7373D43A" w14:textId="17E80EB5" w:rsidR="00DA22E9" w:rsidRPr="00DA22E9" w:rsidRDefault="00DA22E9" w:rsidP="00DA22E9">
      <w:pPr>
        <w:rPr>
          <w:rFonts w:cstheme="minorHAnsi"/>
          <w:sz w:val="24"/>
          <w:szCs w:val="24"/>
        </w:rPr>
      </w:pPr>
      <w:r w:rsidRPr="00DA22E9">
        <w:rPr>
          <w:rFonts w:cstheme="minorHAnsi"/>
          <w:sz w:val="24"/>
          <w:szCs w:val="24"/>
        </w:rPr>
        <w:t>2. Określanie i spostrzeganie płynącego czasu</w:t>
      </w:r>
    </w:p>
    <w:p w14:paraId="3DA1AAB5" w14:textId="69EBD8C6" w:rsidR="00DA22E9" w:rsidRPr="00DA22E9" w:rsidRDefault="00DA22E9" w:rsidP="00DA22E9">
      <w:pPr>
        <w:rPr>
          <w:rFonts w:cstheme="minorHAnsi"/>
          <w:sz w:val="24"/>
          <w:szCs w:val="24"/>
        </w:rPr>
      </w:pPr>
      <w:r w:rsidRPr="00DA22E9">
        <w:rPr>
          <w:rFonts w:cstheme="minorHAnsi"/>
          <w:sz w:val="24"/>
          <w:szCs w:val="24"/>
        </w:rPr>
        <w:t>3. Wzmacnianie więzi rodzinnych</w:t>
      </w:r>
    </w:p>
    <w:p w14:paraId="7E1EC27C" w14:textId="6B45A585" w:rsidR="00DA22E9" w:rsidRPr="00DA22E9" w:rsidRDefault="00DA22E9" w:rsidP="00DA22E9">
      <w:pPr>
        <w:rPr>
          <w:rFonts w:cstheme="minorHAnsi"/>
          <w:sz w:val="24"/>
          <w:szCs w:val="24"/>
        </w:rPr>
      </w:pPr>
      <w:r w:rsidRPr="00DA22E9">
        <w:rPr>
          <w:rFonts w:cstheme="minorHAnsi"/>
          <w:sz w:val="24"/>
          <w:szCs w:val="24"/>
        </w:rPr>
        <w:t>4. Budzenie szacunku do osób starszych</w:t>
      </w:r>
    </w:p>
    <w:p w14:paraId="7D17FBFD" w14:textId="2C1CE338" w:rsidR="00DA22E9" w:rsidRPr="00DA22E9" w:rsidRDefault="00DA22E9" w:rsidP="00DA22E9">
      <w:pPr>
        <w:rPr>
          <w:rFonts w:cstheme="minorHAnsi"/>
          <w:sz w:val="24"/>
          <w:szCs w:val="24"/>
        </w:rPr>
      </w:pPr>
      <w:r w:rsidRPr="00DA22E9">
        <w:rPr>
          <w:rFonts w:cstheme="minorHAnsi"/>
          <w:sz w:val="24"/>
          <w:szCs w:val="24"/>
        </w:rPr>
        <w:t>5. Zachęcanie do aktywności sportowej na powietrzu w czasie zimy, bezpiecznego  korzystania ze sprzętów</w:t>
      </w:r>
    </w:p>
    <w:p w14:paraId="1C2B1D50" w14:textId="2150997C" w:rsidR="00DA22E9" w:rsidRDefault="00DA22E9" w:rsidP="00DA22E9">
      <w:pPr>
        <w:rPr>
          <w:rFonts w:cstheme="minorHAnsi"/>
          <w:sz w:val="24"/>
          <w:szCs w:val="24"/>
        </w:rPr>
      </w:pPr>
      <w:r w:rsidRPr="00DA22E9">
        <w:rPr>
          <w:rFonts w:cstheme="minorHAnsi"/>
          <w:sz w:val="24"/>
          <w:szCs w:val="24"/>
        </w:rPr>
        <w:t>6. Poznanie znaczenia ruchu, dbania o czystość i o zdrowe odżywianie się</w:t>
      </w:r>
    </w:p>
    <w:p w14:paraId="38E51C18" w14:textId="40F10131" w:rsidR="00843FF9" w:rsidRDefault="00843FF9" w:rsidP="00DA22E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7. Budzenie zainteresowania kosmosem </w:t>
      </w:r>
    </w:p>
    <w:p w14:paraId="182B789C" w14:textId="7E787ADE" w:rsidR="00843FF9" w:rsidRDefault="00843FF9" w:rsidP="00DA22E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8. Nabywanie wiedzy na temat urządzeń elektrycznych znajdujących się w domu</w:t>
      </w:r>
    </w:p>
    <w:p w14:paraId="1FCC035A" w14:textId="7FA5A545" w:rsidR="00843FF9" w:rsidRPr="00DA22E9" w:rsidRDefault="00843FF9" w:rsidP="00DA22E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9 . Dostrzeganie wpływu żywiołów na życie człowieka</w:t>
      </w:r>
    </w:p>
    <w:p w14:paraId="782849CC" w14:textId="5CD29B6B" w:rsidR="00DA22E9" w:rsidRPr="00DA22E9" w:rsidRDefault="00DA22E9">
      <w:pPr>
        <w:rPr>
          <w:rFonts w:ascii="Times New Roman" w:hAnsi="Times New Roman" w:cs="Times New Roman"/>
        </w:rPr>
      </w:pPr>
    </w:p>
    <w:sectPr w:rsidR="00DA22E9" w:rsidRPr="00DA22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2E9"/>
    <w:rsid w:val="00843FF9"/>
    <w:rsid w:val="00BE27E4"/>
    <w:rsid w:val="00C00183"/>
    <w:rsid w:val="00DA2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29F04"/>
  <w15:chartTrackingRefBased/>
  <w15:docId w15:val="{0F285959-9C66-448F-9271-B5ABD53FD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3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Koszyczarska</dc:creator>
  <cp:keywords/>
  <dc:description/>
  <cp:lastModifiedBy>domowy</cp:lastModifiedBy>
  <cp:revision>2</cp:revision>
  <dcterms:created xsi:type="dcterms:W3CDTF">2024-01-03T18:59:00Z</dcterms:created>
  <dcterms:modified xsi:type="dcterms:W3CDTF">2024-01-03T18:59:00Z</dcterms:modified>
</cp:coreProperties>
</file>