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6" w:rsidRPr="000D19C3" w:rsidRDefault="00CB79D6">
      <w:pPr>
        <w:rPr>
          <w:rFonts w:ascii="Times New Roman" w:hAnsi="Times New Roman" w:cs="Times New Roman"/>
          <w:sz w:val="24"/>
          <w:szCs w:val="24"/>
        </w:rPr>
      </w:pPr>
      <w:r w:rsidRPr="000D19C3">
        <w:rPr>
          <w:rFonts w:ascii="Times New Roman" w:hAnsi="Times New Roman" w:cs="Times New Roman"/>
          <w:sz w:val="24"/>
          <w:szCs w:val="24"/>
        </w:rPr>
        <w:t>Grupa V – zamierzenia programowe -  luty 2024</w:t>
      </w:r>
    </w:p>
    <w:p w:rsidR="00CB79D6" w:rsidRPr="000D19C3" w:rsidRDefault="00CB79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19C3">
        <w:rPr>
          <w:rFonts w:ascii="Times New Roman" w:hAnsi="Times New Roman" w:cs="Times New Roman"/>
          <w:sz w:val="24"/>
          <w:szCs w:val="24"/>
        </w:rPr>
        <w:t>1.</w:t>
      </w:r>
      <w:r w:rsidRPr="000D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Doskonalenie umiejętności: ruchowych, rytmicznych, muzycznych</w:t>
      </w:r>
    </w:p>
    <w:p w:rsidR="00CB79D6" w:rsidRPr="002A5177" w:rsidRDefault="00CB79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2,  Doskonalenie umiejętności inicjowania zabaw dowolnych </w:t>
      </w:r>
      <w:r w:rsidR="002A5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A5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klasie z wykorzystaniem wybranych kącików aktywności dziecka.</w:t>
      </w:r>
    </w:p>
    <w:p w:rsidR="00CB79D6" w:rsidRPr="002A5177" w:rsidRDefault="00CB79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2A5177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Stymulowanie koordynacji wzrokowo – ruchowej w zakresie prawidłowego chwytu pisarskiego podczas rysowania , kreślenia i pierwszych prób pisania</w:t>
      </w:r>
      <w:r w:rsidR="000D19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9D6" w:rsidRDefault="00CB79D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5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2A51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Stymulowanie umiejętności wykorzystywania</w:t>
      </w:r>
      <w:r w:rsidRPr="00101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wszystkich zmysłów za pomocą określonych części ciała w celu poznawania świata i otaczającej dziecko rzeczywistości</w:t>
      </w:r>
      <w:r w:rsidR="000D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B79D6" w:rsidRDefault="00CB79D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Pr="00101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Rozwijanie empatii, rozumienie potrzeb innych ludzi, akceptowanie ich stanów emocjonalnych.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</w:p>
    <w:p w:rsidR="00CB79D6" w:rsidRDefault="00CB79D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CB7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01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umiejętności respektowania zasad i norm ustalonych w grupie podczas różnorodnych aktywności ze szczególnym zwróceniem uwagi na zasady bezpieczeństwa</w:t>
      </w:r>
      <w:r w:rsidR="000D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101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</w:p>
    <w:p w:rsidR="00CB79D6" w:rsidRDefault="00CB79D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CB7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01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właściwych postaw w zakresie utrzymywania porządku we własnym otoczeniu</w:t>
      </w:r>
      <w:r w:rsidR="000D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A5177" w:rsidRPr="002A5177" w:rsidRDefault="002A5177" w:rsidP="002A5177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wypowiadania się na temat tekstów literackich, wierszy, ilustracji w celu definiowania wybranych pojęć edukacyjnych tj.: Karnawał, Moje zmysły, Sporty zimowe.</w:t>
      </w:r>
    </w:p>
    <w:p w:rsidR="00CB79D6" w:rsidRDefault="002A51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CB7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B79D6" w:rsidRPr="00CB7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79D6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preorientacji zawodowej, 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azywanie różnorodności zawodów </w:t>
      </w:r>
      <w:r w:rsidR="000D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="00CB79D6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uwzględnieniem ich charakterystyki</w:t>
      </w:r>
      <w:r w:rsidR="00CB7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Budzenie</w:t>
      </w:r>
      <w:r w:rsidR="00CB79D6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szacunku do pracy innych ludzi</w:t>
      </w:r>
      <w:r w:rsidR="00CB7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B79D6" w:rsidRDefault="002A51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CB7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B79D6" w:rsidRPr="00CB7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79D6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Utrwalenie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rozpoznawania </w:t>
      </w:r>
      <w:r w:rsidR="00CB79D6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poznanych liter (dzieci 6 - letnie)</w:t>
      </w:r>
      <w:r w:rsidR="00CB7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B79D6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aparatu mowy, poprawnego wybrzmiewania głosek, sylab,(d</w:t>
      </w:r>
      <w:r w:rsidR="00CB7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zieci 5-6 letnie). </w:t>
      </w:r>
      <w:r w:rsidR="00CB79D6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Poznanie obrazu graficznego liter</w:t>
      </w:r>
      <w:r w:rsidR="00CB7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b, B, g, G, w, W (dzieci 6 – letnie)</w:t>
      </w:r>
      <w:r w:rsidR="000D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B79D6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79D6" w:rsidRDefault="002A51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CB79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CB79D6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wokalnych, wyrażania muzyki ruchem poprzez ekspresję muzyczną, ruchową, taneczną</w:t>
      </w:r>
      <w:r w:rsidR="000D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A5177" w:rsidRDefault="002A51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</w:t>
      </w:r>
      <w:r w:rsidR="00CB79D6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graficznych, inwencji twórczej poprzez różnorodne techniki plastyczne i ćwiczenia graficzne.</w:t>
      </w:r>
      <w:r w:rsidRPr="00101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9D6" w:rsidRPr="000D19C3" w:rsidRDefault="002A5177" w:rsidP="000D19C3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101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Poznanie obrazu graficznego cyfry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D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0D19C3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kreśla</w:t>
      </w:r>
      <w:r w:rsidR="000D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relacji zachodzących między liczbami, stosowanie</w:t>
      </w:r>
      <w:r w:rsidR="000D19C3" w:rsidRPr="001019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zadaniach znaki matematyczne: równości, większości i mniejszości</w:t>
      </w:r>
    </w:p>
    <w:p w:rsidR="002A5177" w:rsidRDefault="002A5177" w:rsidP="002A5177">
      <w:pPr>
        <w:spacing w:before="100" w:beforeAutospacing="1" w:after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 Rozwijanie umiejętności myślenia logicznego, percepcji wzrokowej – kodowanie</w:t>
      </w:r>
    </w:p>
    <w:p w:rsidR="002A5177" w:rsidRDefault="002A5177" w:rsidP="002A5177">
      <w:pPr>
        <w:spacing w:before="100" w:beforeAutospacing="1" w:after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15. </w:t>
      </w:r>
      <w:r w:rsidRPr="00101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Poznanie zjawisk przyrodniczo – technicznych poprzez przeprowadzanie prostych eksperymentów. Rozwiązywanie problemów, dostrzeganie związków przyczynowo – skutkowych</w:t>
      </w:r>
      <w:r w:rsidR="000D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A5177" w:rsidRPr="00CB79D6" w:rsidRDefault="002A517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B79D6" w:rsidRDefault="00CB79D6"/>
    <w:sectPr w:rsidR="00CB79D6" w:rsidSect="00F5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79D6"/>
    <w:rsid w:val="000D19C3"/>
    <w:rsid w:val="002A5177"/>
    <w:rsid w:val="00A855E3"/>
    <w:rsid w:val="00CB79D6"/>
    <w:rsid w:val="00F5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2024-02-04T17:38:00Z</dcterms:created>
  <dcterms:modified xsi:type="dcterms:W3CDTF">2024-02-04T18:34:00Z</dcterms:modified>
</cp:coreProperties>
</file>