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33DD" w14:textId="4844E4E4" w:rsidR="00CC581B" w:rsidRPr="002D1102" w:rsidRDefault="00CC581B" w:rsidP="002D1102">
      <w:pPr>
        <w:spacing w:line="360" w:lineRule="auto"/>
        <w:rPr>
          <w:rFonts w:asciiTheme="minorHAnsi" w:hAnsiTheme="minorHAnsi"/>
          <w:szCs w:val="28"/>
        </w:rPr>
      </w:pPr>
    </w:p>
    <w:p w14:paraId="26741CF4" w14:textId="5F02EA89" w:rsidR="007D6B0F" w:rsidRDefault="002D1102" w:rsidP="002D110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7D6B0F" w:rsidRPr="002D1102">
        <w:rPr>
          <w:rFonts w:asciiTheme="minorHAnsi" w:hAnsiTheme="minorHAnsi"/>
        </w:rPr>
        <w:t>mierzenia programowe -  kwiecień 2024</w:t>
      </w:r>
    </w:p>
    <w:p w14:paraId="0DEC75BF" w14:textId="436DCA0C" w:rsidR="002D1102" w:rsidRPr="002D1102" w:rsidRDefault="002D1102" w:rsidP="002D1102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2D1102">
        <w:rPr>
          <w:rFonts w:asciiTheme="minorHAnsi" w:eastAsiaTheme="minorHAnsi" w:hAnsiTheme="minorHAnsi"/>
        </w:rPr>
        <w:t>Rozwijanie kompetencji emocjonalnych</w:t>
      </w:r>
    </w:p>
    <w:p w14:paraId="4F878ADD" w14:textId="00BBBB17" w:rsidR="007D6B0F" w:rsidRPr="002D1102" w:rsidRDefault="007D6B0F" w:rsidP="002D1102">
      <w:pPr>
        <w:pStyle w:val="Bezodstpw"/>
        <w:numPr>
          <w:ilvl w:val="0"/>
          <w:numId w:val="3"/>
        </w:numPr>
        <w:spacing w:line="360" w:lineRule="auto"/>
        <w:rPr>
          <w:rFonts w:eastAsia="Times New Roman"/>
          <w:color w:val="000000"/>
          <w:lang w:eastAsia="pl-PL"/>
        </w:rPr>
      </w:pPr>
      <w:r w:rsidRPr="002D1102">
        <w:rPr>
          <w:lang w:eastAsia="pl-PL"/>
        </w:rPr>
        <w:t>Kształtowanie  prawidłowej postawy ciała, rozwijanie motoryki  małej i wielkiej</w:t>
      </w:r>
    </w:p>
    <w:p w14:paraId="1DE73267" w14:textId="45AAC848" w:rsidR="007D6B0F" w:rsidRPr="002D1102" w:rsidRDefault="007D6B0F" w:rsidP="002D1102">
      <w:pPr>
        <w:pStyle w:val="Bezodstpw"/>
        <w:numPr>
          <w:ilvl w:val="0"/>
          <w:numId w:val="3"/>
        </w:numPr>
        <w:spacing w:line="360" w:lineRule="auto"/>
        <w:rPr>
          <w:rFonts w:eastAsia="Times New Roman"/>
          <w:color w:val="000000"/>
          <w:lang w:eastAsia="pl-PL"/>
        </w:rPr>
      </w:pPr>
      <w:r w:rsidRPr="002D1102">
        <w:rPr>
          <w:lang w:eastAsia="pl-PL"/>
        </w:rPr>
        <w:t>Doskonalenie umiejętności inicjowania zabaw dowolnych  na placu zabaw.</w:t>
      </w:r>
    </w:p>
    <w:p w14:paraId="49856565" w14:textId="43D2464D" w:rsidR="007D6B0F" w:rsidRPr="002D1102" w:rsidRDefault="007D6B0F" w:rsidP="002D1102">
      <w:pPr>
        <w:pStyle w:val="Bezodstpw"/>
        <w:numPr>
          <w:ilvl w:val="0"/>
          <w:numId w:val="3"/>
        </w:numPr>
        <w:spacing w:line="360" w:lineRule="auto"/>
        <w:rPr>
          <w:rFonts w:eastAsia="Times New Roman"/>
          <w:lang w:eastAsia="pl-PL"/>
        </w:rPr>
      </w:pPr>
      <w:r w:rsidRPr="002D1102">
        <w:rPr>
          <w:lang w:eastAsia="pl-PL"/>
        </w:rPr>
        <w:t>Stymulowanie koordynacji wzrokowo – ruchowej w zakresie prawidłowego chwytu pisarskiego podczas rysowania , kreślenia i pierwszych prób pisania</w:t>
      </w:r>
    </w:p>
    <w:p w14:paraId="1D8FB493" w14:textId="74DFD122" w:rsidR="007D6B0F" w:rsidRPr="002D1102" w:rsidRDefault="007D6B0F" w:rsidP="002D1102">
      <w:pPr>
        <w:pStyle w:val="Bezodstpw"/>
        <w:numPr>
          <w:ilvl w:val="0"/>
          <w:numId w:val="3"/>
        </w:numPr>
        <w:spacing w:line="360" w:lineRule="auto"/>
        <w:rPr>
          <w:rFonts w:eastAsia="Times New Roman"/>
          <w:bCs/>
          <w:lang w:eastAsia="pl-PL"/>
        </w:rPr>
      </w:pPr>
      <w:r w:rsidRPr="002D1102">
        <w:rPr>
          <w:lang w:eastAsia="pl-PL"/>
        </w:rPr>
        <w:t xml:space="preserve">Doskonalenie umiejętności współpracy i współdziałania, rozumienie potrzeb swoich rówieśników          </w:t>
      </w:r>
    </w:p>
    <w:p w14:paraId="2D0F3FEC" w14:textId="49670B66" w:rsidR="007D6B0F" w:rsidRPr="002D1102" w:rsidRDefault="007D6B0F" w:rsidP="002D1102">
      <w:pPr>
        <w:pStyle w:val="Bezodstpw"/>
        <w:numPr>
          <w:ilvl w:val="0"/>
          <w:numId w:val="3"/>
        </w:numPr>
        <w:spacing w:line="360" w:lineRule="auto"/>
        <w:rPr>
          <w:rFonts w:eastAsia="Times New Roman"/>
          <w:bCs/>
          <w:lang w:eastAsia="pl-PL"/>
        </w:rPr>
      </w:pPr>
      <w:r w:rsidRPr="002D1102">
        <w:rPr>
          <w:lang w:eastAsia="pl-PL"/>
        </w:rPr>
        <w:t xml:space="preserve">Doskonalenie umiejętności respektowania zasad i norm ustalonych w grupie podczas różnorodnych aktywności ze szczególnym zwróceniem uwagi na zasady bezpieczeństwa                </w:t>
      </w:r>
      <w:r w:rsidRPr="002D1102">
        <w:rPr>
          <w:rFonts w:eastAsia="Times New Roman"/>
          <w:bCs/>
          <w:lang w:eastAsia="pl-PL"/>
        </w:rPr>
        <w:t xml:space="preserve">     </w:t>
      </w:r>
    </w:p>
    <w:p w14:paraId="3581C76A" w14:textId="4A9E768B" w:rsidR="007D6B0F" w:rsidRPr="002D1102" w:rsidRDefault="007D6B0F" w:rsidP="002D1102">
      <w:pPr>
        <w:pStyle w:val="Bezodstpw"/>
        <w:numPr>
          <w:ilvl w:val="0"/>
          <w:numId w:val="3"/>
        </w:numPr>
        <w:spacing w:line="360" w:lineRule="auto"/>
        <w:rPr>
          <w:rFonts w:eastAsia="Times New Roman"/>
          <w:color w:val="000000"/>
          <w:lang w:eastAsia="pl-PL"/>
        </w:rPr>
      </w:pPr>
      <w:r w:rsidRPr="002D1102">
        <w:rPr>
          <w:lang w:eastAsia="pl-PL"/>
        </w:rPr>
        <w:t>Rozwijanie wrażliwości estetycznej poprzez uwrażliwianie na piękno przyrody i konieczność jej ochrony przez człowieka.</w:t>
      </w:r>
    </w:p>
    <w:p w14:paraId="0520090D" w14:textId="65CED3C1" w:rsidR="007D6B0F" w:rsidRPr="002D1102" w:rsidRDefault="007D6B0F" w:rsidP="002D1102">
      <w:pPr>
        <w:pStyle w:val="Bezodstpw"/>
        <w:numPr>
          <w:ilvl w:val="0"/>
          <w:numId w:val="3"/>
        </w:numPr>
        <w:spacing w:line="360" w:lineRule="auto"/>
        <w:rPr>
          <w:rFonts w:eastAsia="Times New Roman"/>
          <w:color w:val="000000"/>
          <w:lang w:eastAsia="pl-PL"/>
        </w:rPr>
      </w:pPr>
      <w:r w:rsidRPr="002D1102">
        <w:rPr>
          <w:rFonts w:eastAsia="Times New Roman"/>
          <w:color w:val="000000"/>
          <w:lang w:eastAsia="pl-PL"/>
        </w:rPr>
        <w:t xml:space="preserve"> </w:t>
      </w:r>
      <w:r w:rsidRPr="002D1102">
        <w:rPr>
          <w:lang w:eastAsia="pl-PL"/>
        </w:rPr>
        <w:t xml:space="preserve">Kształcenie przynależności narodowej, rozwijanie zainteresowania pięknem i bogactwem naszego kraju oraz zainteresowań związanych z naszą historią.  </w:t>
      </w:r>
    </w:p>
    <w:p w14:paraId="0CBED094" w14:textId="6F1C198B" w:rsidR="002D1102" w:rsidRPr="002D1102" w:rsidRDefault="007D6B0F" w:rsidP="002D1102">
      <w:pPr>
        <w:pStyle w:val="Bezodstpw"/>
        <w:numPr>
          <w:ilvl w:val="0"/>
          <w:numId w:val="3"/>
        </w:numPr>
        <w:spacing w:line="360" w:lineRule="auto"/>
        <w:rPr>
          <w:lang w:eastAsia="pl-PL"/>
        </w:rPr>
      </w:pPr>
      <w:r w:rsidRPr="002D1102">
        <w:rPr>
          <w:rFonts w:eastAsia="Times New Roman"/>
          <w:color w:val="000000"/>
          <w:lang w:eastAsia="pl-PL"/>
        </w:rPr>
        <w:t xml:space="preserve"> </w:t>
      </w:r>
      <w:r w:rsidRPr="002D1102">
        <w:rPr>
          <w:lang w:eastAsia="pl-PL"/>
        </w:rPr>
        <w:t>Poznanie obrazu graficznego liter: z, Z, u, U, c, C, ł, Ł</w:t>
      </w:r>
    </w:p>
    <w:p w14:paraId="1ADC32E7" w14:textId="77777777" w:rsidR="002D1102" w:rsidRPr="002D1102" w:rsidRDefault="007D6B0F" w:rsidP="002D1102">
      <w:pPr>
        <w:pStyle w:val="Bezodstpw"/>
        <w:numPr>
          <w:ilvl w:val="0"/>
          <w:numId w:val="3"/>
        </w:numPr>
        <w:spacing w:line="360" w:lineRule="auto"/>
        <w:rPr>
          <w:rFonts w:eastAsia="Times New Roman"/>
          <w:bCs/>
          <w:lang w:eastAsia="pl-PL"/>
        </w:rPr>
      </w:pPr>
      <w:r w:rsidRPr="002D1102">
        <w:rPr>
          <w:rFonts w:eastAsia="Times New Roman"/>
          <w:bCs/>
          <w:lang w:eastAsia="pl-PL"/>
        </w:rPr>
        <w:t xml:space="preserve"> </w:t>
      </w:r>
      <w:r w:rsidRPr="002D1102">
        <w:rPr>
          <w:lang w:eastAsia="pl-PL"/>
        </w:rPr>
        <w:t xml:space="preserve">Poznanie obrazu graficznego cyfr: 9, 10. </w:t>
      </w:r>
    </w:p>
    <w:p w14:paraId="6632DBE7" w14:textId="240CD1E0" w:rsidR="007D6B0F" w:rsidRPr="002D1102" w:rsidRDefault="007D6B0F" w:rsidP="002D1102">
      <w:pPr>
        <w:pStyle w:val="Bezodstpw"/>
        <w:numPr>
          <w:ilvl w:val="0"/>
          <w:numId w:val="3"/>
        </w:numPr>
        <w:spacing w:line="360" w:lineRule="auto"/>
        <w:rPr>
          <w:rFonts w:eastAsia="Times New Roman"/>
          <w:bCs/>
          <w:lang w:eastAsia="pl-PL"/>
        </w:rPr>
      </w:pPr>
      <w:r w:rsidRPr="002D1102">
        <w:rPr>
          <w:lang w:eastAsia="pl-PL"/>
        </w:rPr>
        <w:t>Rozwijanie umiejętności liczenia, klasyfikowania.</w:t>
      </w:r>
    </w:p>
    <w:p w14:paraId="03B0BA3E" w14:textId="608D95A1" w:rsidR="002D1102" w:rsidRPr="002D1102" w:rsidRDefault="002D1102" w:rsidP="002D1102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2D1102">
        <w:rPr>
          <w:rFonts w:asciiTheme="minorHAnsi" w:hAnsiTheme="minorHAnsi"/>
        </w:rPr>
        <w:t>Nabywanie wiadomości na temat roli wody w życiu człowieka oraz dla ekosystemów</w:t>
      </w:r>
    </w:p>
    <w:p w14:paraId="5BE8F520" w14:textId="2A43525C" w:rsidR="002D1102" w:rsidRPr="002D1102" w:rsidRDefault="002D1102" w:rsidP="002D1102">
      <w:pPr>
        <w:pStyle w:val="Akapitzlist"/>
        <w:widowControl w:val="0"/>
        <w:numPr>
          <w:ilvl w:val="0"/>
          <w:numId w:val="3"/>
        </w:numPr>
        <w:spacing w:line="360" w:lineRule="auto"/>
        <w:rPr>
          <w:rFonts w:asciiTheme="minorHAnsi" w:hAnsiTheme="minorHAnsi"/>
          <w:shd w:val="clear" w:color="auto" w:fill="FFFFFF"/>
        </w:rPr>
      </w:pPr>
      <w:r w:rsidRPr="002D1102">
        <w:rPr>
          <w:rFonts w:asciiTheme="minorHAnsi" w:eastAsia="Times New Roman" w:hAnsiTheme="minorHAnsi"/>
          <w:sz w:val="24"/>
          <w:szCs w:val="24"/>
          <w:shd w:val="clear" w:color="auto" w:fill="FFFFFF"/>
          <w:lang w:eastAsia="pl-PL"/>
        </w:rPr>
        <w:t>Utrwalanie</w:t>
      </w:r>
      <w:r w:rsidRPr="002D1102">
        <w:rPr>
          <w:rFonts w:asciiTheme="minorHAnsi" w:hAnsiTheme="minorHAnsi"/>
          <w:shd w:val="clear" w:color="auto" w:fill="FFFFFF"/>
        </w:rPr>
        <w:t xml:space="preserve"> wiedzy dzieci na temat </w:t>
      </w:r>
      <w:bookmarkStart w:id="0" w:name="_GoBack"/>
      <w:bookmarkEnd w:id="0"/>
      <w:r w:rsidRPr="002D1102">
        <w:rPr>
          <w:rFonts w:asciiTheme="minorHAnsi" w:hAnsiTheme="minorHAnsi"/>
          <w:shd w:val="clear" w:color="auto" w:fill="FFFFFF"/>
        </w:rPr>
        <w:t xml:space="preserve"> układu słonecznego</w:t>
      </w:r>
    </w:p>
    <w:p w14:paraId="46717CC5" w14:textId="3D99E428" w:rsidR="002D1102" w:rsidRPr="002D1102" w:rsidRDefault="002D1102" w:rsidP="002D1102">
      <w:pPr>
        <w:pStyle w:val="Akapitzlist"/>
        <w:widowControl w:val="0"/>
        <w:numPr>
          <w:ilvl w:val="0"/>
          <w:numId w:val="3"/>
        </w:numPr>
        <w:spacing w:line="360" w:lineRule="auto"/>
        <w:rPr>
          <w:rStyle w:val="normaltextrun"/>
          <w:rFonts w:asciiTheme="minorHAnsi" w:hAnsiTheme="minorHAnsi"/>
        </w:rPr>
      </w:pPr>
      <w:r w:rsidRPr="002D1102">
        <w:rPr>
          <w:rFonts w:asciiTheme="minorHAnsi" w:hAnsiTheme="minorHAnsi"/>
        </w:rPr>
        <w:t xml:space="preserve">Rozwijanie umiejętności budowania dłuższych wypowiedzi </w:t>
      </w:r>
    </w:p>
    <w:p w14:paraId="0ACC6557" w14:textId="34C78F53" w:rsidR="002D1102" w:rsidRPr="002D1102" w:rsidRDefault="002D1102" w:rsidP="002D1102">
      <w:pPr>
        <w:pStyle w:val="Akapitzlist"/>
        <w:widowControl w:val="0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2D1102">
        <w:rPr>
          <w:rFonts w:asciiTheme="minorHAnsi" w:hAnsiTheme="minorHAnsi"/>
        </w:rPr>
        <w:t xml:space="preserve">Rozwijanie percepcji </w:t>
      </w:r>
      <w:r w:rsidRPr="002D1102">
        <w:rPr>
          <w:rFonts w:asciiTheme="minorHAnsi" w:hAnsiTheme="minorHAnsi"/>
        </w:rPr>
        <w:t>wzrokowej</w:t>
      </w:r>
    </w:p>
    <w:p w14:paraId="5E5870ED" w14:textId="77777777" w:rsidR="002D1102" w:rsidRPr="00AF112B" w:rsidRDefault="002D1102" w:rsidP="002D1102">
      <w:pPr>
        <w:widowControl w:val="0"/>
        <w:spacing w:line="360" w:lineRule="auto"/>
        <w:rPr>
          <w:rStyle w:val="normaltextrun"/>
          <w:rFonts w:asciiTheme="minorHAnsi" w:hAnsiTheme="minorHAnsi"/>
          <w:shd w:val="clear" w:color="auto" w:fill="FFFFFF"/>
        </w:rPr>
      </w:pPr>
    </w:p>
    <w:p w14:paraId="01F12864" w14:textId="77777777" w:rsidR="002D1102" w:rsidRPr="00AF112B" w:rsidRDefault="002D1102" w:rsidP="002D1102">
      <w:pPr>
        <w:widowControl w:val="0"/>
        <w:spacing w:line="360" w:lineRule="auto"/>
        <w:rPr>
          <w:rStyle w:val="normaltextrun"/>
          <w:rFonts w:asciiTheme="minorHAnsi" w:hAnsiTheme="minorHAnsi"/>
          <w:shd w:val="clear" w:color="auto" w:fill="FFFFFF"/>
        </w:rPr>
      </w:pPr>
    </w:p>
    <w:p w14:paraId="1BA73436" w14:textId="77777777" w:rsidR="002D1102" w:rsidRPr="00AF112B" w:rsidRDefault="002D1102" w:rsidP="002D1102">
      <w:pPr>
        <w:widowControl w:val="0"/>
        <w:spacing w:line="360" w:lineRule="auto"/>
        <w:rPr>
          <w:rStyle w:val="normaltextrun"/>
          <w:rFonts w:asciiTheme="minorHAnsi" w:hAnsiTheme="minorHAnsi"/>
          <w:shd w:val="clear" w:color="auto" w:fill="FFFFFF"/>
        </w:rPr>
      </w:pPr>
    </w:p>
    <w:p w14:paraId="788AB1B7" w14:textId="77777777" w:rsidR="002D1102" w:rsidRPr="00AF112B" w:rsidRDefault="002D1102" w:rsidP="002D1102">
      <w:pPr>
        <w:widowControl w:val="0"/>
        <w:spacing w:line="360" w:lineRule="auto"/>
        <w:rPr>
          <w:rStyle w:val="normaltextrun"/>
          <w:rFonts w:asciiTheme="minorHAnsi" w:hAnsiTheme="minorHAnsi"/>
          <w:shd w:val="clear" w:color="auto" w:fill="FFFFFF"/>
        </w:rPr>
      </w:pPr>
    </w:p>
    <w:p w14:paraId="7BD0AFDD" w14:textId="77777777" w:rsidR="002D1102" w:rsidRPr="00AF112B" w:rsidRDefault="002D1102" w:rsidP="002D1102">
      <w:pPr>
        <w:widowControl w:val="0"/>
        <w:spacing w:line="360" w:lineRule="auto"/>
        <w:rPr>
          <w:rStyle w:val="normaltextrun"/>
          <w:rFonts w:asciiTheme="minorHAnsi" w:hAnsiTheme="minorHAnsi"/>
          <w:shd w:val="clear" w:color="auto" w:fill="FFFFFF"/>
        </w:rPr>
      </w:pPr>
    </w:p>
    <w:p w14:paraId="2C555AAD" w14:textId="75FBC92C" w:rsidR="002D1102" w:rsidRPr="002D1102" w:rsidRDefault="002D1102" w:rsidP="002D1102">
      <w:pPr>
        <w:pStyle w:val="Akapitzlist"/>
        <w:widowControl w:val="0"/>
        <w:spacing w:line="360" w:lineRule="auto"/>
        <w:ind w:left="0"/>
        <w:rPr>
          <w:rStyle w:val="normaltextrun"/>
          <w:rFonts w:asciiTheme="minorHAnsi" w:hAnsiTheme="minorHAnsi"/>
          <w:sz w:val="24"/>
          <w:szCs w:val="24"/>
        </w:rPr>
      </w:pPr>
      <w:r w:rsidRPr="00AF112B">
        <w:rPr>
          <w:rFonts w:asciiTheme="minorHAnsi" w:hAnsiTheme="minorHAnsi"/>
          <w:sz w:val="24"/>
          <w:szCs w:val="24"/>
        </w:rPr>
        <w:t>Rozwijanie umiejętności plastycznych poprzez stosowanie różnorodnych technik </w:t>
      </w:r>
    </w:p>
    <w:p w14:paraId="2FC9841F" w14:textId="04A6B9AE" w:rsidR="002D1102" w:rsidRPr="002D1102" w:rsidRDefault="002D1102" w:rsidP="002D1102">
      <w:pPr>
        <w:widowControl w:val="0"/>
        <w:spacing w:line="360" w:lineRule="auto"/>
        <w:rPr>
          <w:rStyle w:val="normaltextrun"/>
          <w:rFonts w:asciiTheme="minorHAnsi" w:hAnsiTheme="minorHAnsi"/>
        </w:rPr>
      </w:pPr>
      <w:r w:rsidRPr="00AF112B">
        <w:rPr>
          <w:rFonts w:asciiTheme="minorHAnsi" w:hAnsiTheme="minorHAnsi"/>
        </w:rPr>
        <w:t xml:space="preserve">Rozwijanie umiejętności odtwarzania i kontynuowania sekwencji </w:t>
      </w:r>
    </w:p>
    <w:p w14:paraId="2B5D5C20" w14:textId="5761832F" w:rsidR="002D1102" w:rsidRPr="00AF112B" w:rsidRDefault="002D1102" w:rsidP="002D1102">
      <w:pPr>
        <w:widowControl w:val="0"/>
        <w:spacing w:line="360" w:lineRule="auto"/>
        <w:rPr>
          <w:rStyle w:val="normaltextrun"/>
          <w:rFonts w:asciiTheme="minorHAnsi" w:hAnsiTheme="minorHAnsi"/>
          <w:shd w:val="clear" w:color="auto" w:fill="FFFFFF"/>
        </w:rPr>
      </w:pPr>
      <w:r w:rsidRPr="00AF112B">
        <w:rPr>
          <w:rStyle w:val="normaltextrun"/>
          <w:rFonts w:asciiTheme="minorHAnsi" w:hAnsiTheme="minorHAnsi"/>
          <w:shd w:val="clear" w:color="auto" w:fill="FFFFFF"/>
        </w:rPr>
        <w:t>Rozwijanie aktywności poznawczej oraz nauczenie dzieci prowadzenia obserwacji i wyciągnięcie wniosków</w:t>
      </w:r>
      <w:r>
        <w:rPr>
          <w:rStyle w:val="normaltextrun"/>
          <w:rFonts w:asciiTheme="minorHAnsi" w:hAnsiTheme="minorHAnsi"/>
          <w:shd w:val="clear" w:color="auto" w:fill="FFFFFF"/>
        </w:rPr>
        <w:t xml:space="preserve"> </w:t>
      </w:r>
      <w:r w:rsidRPr="00AF112B">
        <w:rPr>
          <w:rStyle w:val="normaltextrun"/>
          <w:rFonts w:asciiTheme="minorHAnsi" w:hAnsiTheme="minorHAnsi"/>
          <w:shd w:val="clear" w:color="auto" w:fill="FFFFFF"/>
        </w:rPr>
        <w:t xml:space="preserve">z doświadczeń i eksperymentów </w:t>
      </w:r>
    </w:p>
    <w:p w14:paraId="34F3AFEC" w14:textId="3FE3DF80" w:rsidR="002D1102" w:rsidRPr="002D1102" w:rsidRDefault="002D1102" w:rsidP="002D1102">
      <w:pPr>
        <w:pStyle w:val="Akapitzlist"/>
        <w:widowControl w:val="0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F112B">
        <w:rPr>
          <w:rFonts w:asciiTheme="minorHAnsi" w:hAnsiTheme="minorHAnsi"/>
          <w:sz w:val="24"/>
          <w:szCs w:val="24"/>
        </w:rPr>
        <w:t>Kształtowanie umiejętności dodawania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AF112B">
        <w:rPr>
          <w:rFonts w:asciiTheme="minorHAnsi" w:hAnsiTheme="minorHAnsi"/>
          <w:sz w:val="24"/>
          <w:szCs w:val="24"/>
        </w:rPr>
        <w:t xml:space="preserve"> i odejmowania w pamięci i na materiale w zakresie sobie dostępnym</w:t>
      </w:r>
    </w:p>
    <w:p w14:paraId="482B21A8" w14:textId="77777777" w:rsidR="007D6B0F" w:rsidRDefault="007D6B0F" w:rsidP="007D6B0F">
      <w:pPr>
        <w:spacing w:before="100" w:beforeAutospacing="1" w:after="142"/>
        <w:rPr>
          <w:bCs/>
        </w:rPr>
      </w:pPr>
    </w:p>
    <w:p w14:paraId="3F7C0F09" w14:textId="77777777" w:rsidR="00237501" w:rsidRDefault="00237501"/>
    <w:sectPr w:rsidR="0023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0746"/>
    <w:multiLevelType w:val="hybridMultilevel"/>
    <w:tmpl w:val="7E5CFFE4"/>
    <w:lvl w:ilvl="0" w:tplc="80DAB6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40930"/>
    <w:multiLevelType w:val="hybridMultilevel"/>
    <w:tmpl w:val="05D662D2"/>
    <w:lvl w:ilvl="0" w:tplc="EA6A76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75EAA"/>
    <w:multiLevelType w:val="hybridMultilevel"/>
    <w:tmpl w:val="5120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DE"/>
    <w:rsid w:val="00237501"/>
    <w:rsid w:val="002D1102"/>
    <w:rsid w:val="00592CDE"/>
    <w:rsid w:val="007D6B0F"/>
    <w:rsid w:val="00CC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35C4"/>
  <w15:chartTrackingRefBased/>
  <w15:docId w15:val="{4EB0AC9D-7D13-407F-9C09-2A200463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6B0F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qFormat/>
    <w:rsid w:val="002D11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qFormat/>
    <w:rsid w:val="002D1102"/>
  </w:style>
  <w:style w:type="paragraph" w:customStyle="1" w:styleId="Nagwek1">
    <w:name w:val="Nagłówek1"/>
    <w:basedOn w:val="Normalny"/>
    <w:next w:val="Tekstpodstawowy"/>
    <w:link w:val="NagwekZnak"/>
    <w:uiPriority w:val="99"/>
    <w:qFormat/>
    <w:rsid w:val="002D1102"/>
    <w:pPr>
      <w:keepNext/>
      <w:suppressAutoHyphens/>
      <w:spacing w:before="240" w:after="120"/>
    </w:pPr>
  </w:style>
  <w:style w:type="paragraph" w:styleId="Akapitzlist">
    <w:name w:val="List Paragraph"/>
    <w:basedOn w:val="Normalny"/>
    <w:uiPriority w:val="34"/>
    <w:qFormat/>
    <w:rsid w:val="002D1102"/>
    <w:pPr>
      <w:suppressAutoHyphens/>
      <w:ind w:left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1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11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domowy</cp:lastModifiedBy>
  <cp:revision>4</cp:revision>
  <dcterms:created xsi:type="dcterms:W3CDTF">2024-04-07T18:48:00Z</dcterms:created>
  <dcterms:modified xsi:type="dcterms:W3CDTF">2024-04-07T19:29:00Z</dcterms:modified>
</cp:coreProperties>
</file>